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5AE" w:rsidRDefault="00BF55AE" w:rsidP="00BF55AE">
      <w:pPr>
        <w:ind w:left="5664"/>
        <w:rPr>
          <w:b/>
        </w:rPr>
      </w:pPr>
      <w:r>
        <w:rPr>
          <w:b/>
        </w:rPr>
        <w:t xml:space="preserve">    УТВЕРЖДАЮ</w:t>
      </w:r>
    </w:p>
    <w:p w:rsidR="00BF55AE" w:rsidRDefault="00BF55AE" w:rsidP="00BF55AE">
      <w:pPr>
        <w:jc w:val="right"/>
      </w:pPr>
      <w:r>
        <w:t>Зав. кафедрой английского языка</w:t>
      </w:r>
    </w:p>
    <w:p w:rsidR="00BF55AE" w:rsidRDefault="00BF55AE" w:rsidP="00BF55AE">
      <w:pPr>
        <w:tabs>
          <w:tab w:val="left" w:pos="5812"/>
        </w:tabs>
        <w:ind w:right="1417"/>
        <w:jc w:val="right"/>
      </w:pPr>
      <w:r>
        <w:t xml:space="preserve">                                        </w:t>
      </w:r>
      <w:r>
        <w:rPr>
          <w:noProof/>
        </w:rPr>
        <w:drawing>
          <wp:inline distT="0" distB="0" distL="0" distR="0">
            <wp:extent cx="1057275" cy="419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</w:t>
      </w:r>
    </w:p>
    <w:p w:rsidR="00BF55AE" w:rsidRDefault="00BF55AE" w:rsidP="00BF55AE">
      <w:pPr>
        <w:jc w:val="right"/>
      </w:pPr>
      <w:r>
        <w:t xml:space="preserve"> </w:t>
      </w:r>
    </w:p>
    <w:p w:rsidR="00BF55AE" w:rsidRDefault="00BF55AE" w:rsidP="00BF55AE">
      <w:pPr>
        <w:ind w:left="5664" w:firstLine="148"/>
      </w:pPr>
      <w:r>
        <w:t xml:space="preserve">  Р.М. Иксанова</w:t>
      </w:r>
    </w:p>
    <w:p w:rsidR="00BF55AE" w:rsidRDefault="00BF55AE" w:rsidP="00BF55AE">
      <w:pPr>
        <w:ind w:firstLine="432"/>
        <w:jc w:val="center"/>
      </w:pPr>
      <w:r>
        <w:t xml:space="preserve">                                                                      «0</w:t>
      </w:r>
      <w:r w:rsidR="00F40D0C">
        <w:t>1</w:t>
      </w:r>
      <w:r>
        <w:t>» сентября 2025 г.</w:t>
      </w:r>
    </w:p>
    <w:p w:rsidR="00BF55AE" w:rsidRDefault="00BF55AE" w:rsidP="00BF55AE">
      <w:r>
        <w:t xml:space="preserve"> </w:t>
      </w:r>
    </w:p>
    <w:p w:rsidR="00BF55AE" w:rsidRDefault="00BF55AE" w:rsidP="00BF55AE">
      <w:pPr>
        <w:jc w:val="center"/>
        <w:rPr>
          <w:b/>
        </w:rPr>
      </w:pPr>
      <w:r>
        <w:rPr>
          <w:b/>
        </w:rPr>
        <w:t>ТЕХНОЛОГИЧЕСКАЯ КАРТА ДИСЦИПЛИНЫ</w:t>
      </w:r>
    </w:p>
    <w:p w:rsidR="00BF55AE" w:rsidRDefault="00BF55AE" w:rsidP="00BF55AE">
      <w:pPr>
        <w:jc w:val="center"/>
        <w:rPr>
          <w:b/>
        </w:rPr>
      </w:pPr>
      <w:r>
        <w:rPr>
          <w:b/>
          <w:color w:val="000000"/>
        </w:rPr>
        <w:t>Б1.О.04.01</w:t>
      </w:r>
      <w:r>
        <w:rPr>
          <w:b/>
        </w:rPr>
        <w:t xml:space="preserve"> Практическая фонетика английского языка</w:t>
      </w:r>
    </w:p>
    <w:p w:rsidR="00BF55AE" w:rsidRDefault="00BF55AE" w:rsidP="00BF55AE">
      <w:pPr>
        <w:jc w:val="center"/>
        <w:rPr>
          <w:b/>
        </w:rPr>
      </w:pPr>
      <w:r>
        <w:rPr>
          <w:b/>
        </w:rPr>
        <w:t xml:space="preserve"> </w:t>
      </w:r>
    </w:p>
    <w:p w:rsidR="0070327E" w:rsidRDefault="00BF55AE" w:rsidP="0070327E">
      <w:pPr>
        <w:jc w:val="center"/>
      </w:pPr>
      <w:r w:rsidRPr="00A008BD">
        <w:t xml:space="preserve">Направление 44.03.05 Педагогическое образование (с двумя профилями подготовки) </w:t>
      </w:r>
      <w:r w:rsidR="0070327E" w:rsidRPr="00FD372E">
        <w:t>Направленность (профиль) Киргизский язык, литература и английский язык</w:t>
      </w:r>
      <w:r w:rsidR="0070327E">
        <w:t>,</w:t>
      </w:r>
    </w:p>
    <w:p w:rsidR="00BF55AE" w:rsidRDefault="0070327E" w:rsidP="0070327E">
      <w:pPr>
        <w:jc w:val="center"/>
      </w:pPr>
      <w:r w:rsidRPr="00E95AF0">
        <w:t>Английский язык и восточные языки (арабский/турецкий/китайский)</w:t>
      </w:r>
    </w:p>
    <w:p w:rsidR="00BF55AE" w:rsidRPr="00BF55AE" w:rsidRDefault="00BF55AE" w:rsidP="00BF55AE">
      <w:pPr>
        <w:jc w:val="center"/>
      </w:pPr>
    </w:p>
    <w:p w:rsidR="00BF55AE" w:rsidRDefault="00BF55AE" w:rsidP="00BF55AE">
      <w:pPr>
        <w:jc w:val="center"/>
      </w:pPr>
      <w:r>
        <w:t>II семестр 2025‒2026 уч. год</w:t>
      </w:r>
    </w:p>
    <w:p w:rsidR="00BF55AE" w:rsidRDefault="00BF55AE" w:rsidP="00BF55AE">
      <w:pPr>
        <w:jc w:val="center"/>
      </w:pPr>
      <w:r>
        <w:t xml:space="preserve"> </w:t>
      </w:r>
    </w:p>
    <w:p w:rsidR="00BF55AE" w:rsidRDefault="00BF55AE" w:rsidP="00BF55AE">
      <w:pPr>
        <w:pStyle w:val="11"/>
        <w:numPr>
          <w:ilvl w:val="0"/>
          <w:numId w:val="1"/>
        </w:numPr>
        <w:jc w:val="both"/>
      </w:pPr>
      <w:r>
        <w:rPr>
          <w:b/>
        </w:rPr>
        <w:t xml:space="preserve">Целью дисциплины </w:t>
      </w:r>
      <w:r>
        <w:t>является формирование и развитие:</w:t>
      </w:r>
    </w:p>
    <w:p w:rsidR="00BF55AE" w:rsidRDefault="00BF55AE" w:rsidP="00BF55AE">
      <w:pPr>
        <w:pStyle w:val="11"/>
        <w:jc w:val="both"/>
      </w:pPr>
      <w:r>
        <w:t>- универсальной компетенции УК-4 – способности осуществлять деловую коммуникацию в устной и письменной формах на государственном языке Российской Федерации и иностранном(ых) языке(ах),</w:t>
      </w:r>
    </w:p>
    <w:p w:rsidR="00BF55AE" w:rsidRDefault="00BF55AE" w:rsidP="00BF55AE">
      <w:pPr>
        <w:jc w:val="both"/>
        <w:rPr>
          <w:b/>
        </w:rPr>
      </w:pPr>
      <w:r>
        <w:t>- профессиональной компетенции ПК-1 – способности осваивать и использовать теоретические знания и практические умения и навыки в предметной области при решении профессиональных задач.</w:t>
      </w:r>
      <w:r>
        <w:rPr>
          <w:b/>
        </w:rPr>
        <w:t xml:space="preserve"> </w:t>
      </w:r>
    </w:p>
    <w:p w:rsidR="00BF55AE" w:rsidRDefault="00BF55AE" w:rsidP="00BF55AE">
      <w:pPr>
        <w:jc w:val="both"/>
        <w:rPr>
          <w:b/>
        </w:rPr>
      </w:pPr>
      <w:r>
        <w:rPr>
          <w:b/>
        </w:rPr>
        <w:t>2. Трудоемкость дисциплины: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35"/>
        <w:gridCol w:w="1380"/>
        <w:gridCol w:w="1125"/>
        <w:gridCol w:w="990"/>
        <w:gridCol w:w="1140"/>
        <w:gridCol w:w="1035"/>
        <w:gridCol w:w="1215"/>
      </w:tblGrid>
      <w:tr w:rsidR="00BF55AE" w:rsidTr="00835D22">
        <w:tc>
          <w:tcPr>
            <w:tcW w:w="25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55AE" w:rsidRDefault="00BF55AE" w:rsidP="00835D22">
            <w:pPr>
              <w:jc w:val="both"/>
            </w:pPr>
          </w:p>
        </w:tc>
        <w:tc>
          <w:tcPr>
            <w:tcW w:w="13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Всего</w:t>
            </w:r>
          </w:p>
        </w:tc>
        <w:tc>
          <w:tcPr>
            <w:tcW w:w="32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center"/>
            </w:pPr>
            <w:r>
              <w:t>Аудиторная</w:t>
            </w:r>
          </w:p>
        </w:tc>
        <w:tc>
          <w:tcPr>
            <w:tcW w:w="10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СРС</w:t>
            </w:r>
          </w:p>
        </w:tc>
        <w:tc>
          <w:tcPr>
            <w:tcW w:w="12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Контроль</w:t>
            </w:r>
          </w:p>
        </w:tc>
      </w:tr>
      <w:tr w:rsidR="00BF55AE" w:rsidTr="00835D22">
        <w:tc>
          <w:tcPr>
            <w:tcW w:w="25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5AE" w:rsidRDefault="00BF55AE" w:rsidP="00835D22"/>
        </w:tc>
        <w:tc>
          <w:tcPr>
            <w:tcW w:w="13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5AE" w:rsidRDefault="00BF55AE" w:rsidP="00835D22"/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ЛК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ПЗ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ЛБ</w:t>
            </w:r>
          </w:p>
        </w:tc>
        <w:tc>
          <w:tcPr>
            <w:tcW w:w="10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5AE" w:rsidRDefault="00BF55AE" w:rsidP="00835D22"/>
        </w:tc>
        <w:tc>
          <w:tcPr>
            <w:tcW w:w="12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5AE" w:rsidRDefault="00BF55AE" w:rsidP="00835D22"/>
        </w:tc>
      </w:tr>
      <w:tr w:rsidR="00BF55AE" w:rsidTr="00835D22"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Общая</w:t>
            </w:r>
          </w:p>
        </w:tc>
        <w:tc>
          <w:tcPr>
            <w:tcW w:w="13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216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72</w:t>
            </w:r>
          </w:p>
        </w:tc>
        <w:tc>
          <w:tcPr>
            <w:tcW w:w="10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138</w:t>
            </w:r>
          </w:p>
        </w:tc>
        <w:tc>
          <w:tcPr>
            <w:tcW w:w="12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0,2</w:t>
            </w:r>
          </w:p>
        </w:tc>
      </w:tr>
      <w:tr w:rsidR="00BF55AE" w:rsidTr="00835D22"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В данном семестре</w:t>
            </w:r>
          </w:p>
        </w:tc>
        <w:tc>
          <w:tcPr>
            <w:tcW w:w="13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36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12</w:t>
            </w:r>
          </w:p>
        </w:tc>
        <w:tc>
          <w:tcPr>
            <w:tcW w:w="10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23</w:t>
            </w:r>
          </w:p>
        </w:tc>
        <w:tc>
          <w:tcPr>
            <w:tcW w:w="12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 xml:space="preserve"> 0,1+0,9 КРА (</w:t>
            </w:r>
            <w:proofErr w:type="spellStart"/>
            <w:r>
              <w:t>зач</w:t>
            </w:r>
            <w:proofErr w:type="spellEnd"/>
            <w:r>
              <w:t>)</w:t>
            </w:r>
          </w:p>
        </w:tc>
      </w:tr>
    </w:tbl>
    <w:p w:rsidR="00BF55AE" w:rsidRDefault="00BF55AE" w:rsidP="00BF55AE">
      <w:pPr>
        <w:jc w:val="both"/>
        <w:rPr>
          <w:b/>
        </w:rPr>
      </w:pPr>
      <w:r>
        <w:rPr>
          <w:b/>
        </w:rPr>
        <w:t xml:space="preserve"> </w:t>
      </w:r>
    </w:p>
    <w:p w:rsidR="00BF55AE" w:rsidRDefault="00BF55AE" w:rsidP="00BF55AE">
      <w:pPr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1"/>
        <w:gridCol w:w="2741"/>
        <w:gridCol w:w="75"/>
        <w:gridCol w:w="1416"/>
        <w:gridCol w:w="236"/>
        <w:gridCol w:w="2231"/>
        <w:gridCol w:w="75"/>
        <w:gridCol w:w="1970"/>
      </w:tblGrid>
      <w:tr w:rsidR="00BF55AE" w:rsidTr="00835D22"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№ п.п.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Виды учебной работы</w:t>
            </w:r>
          </w:p>
        </w:tc>
        <w:tc>
          <w:tcPr>
            <w:tcW w:w="17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Удельный вес, %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Форма контроля</w:t>
            </w:r>
          </w:p>
        </w:tc>
        <w:tc>
          <w:tcPr>
            <w:tcW w:w="20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Максимальное количество баллов</w:t>
            </w:r>
          </w:p>
        </w:tc>
      </w:tr>
      <w:tr w:rsidR="00BF55AE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1.</w:t>
            </w:r>
          </w:p>
        </w:tc>
        <w:tc>
          <w:tcPr>
            <w:tcW w:w="8805" w:type="dxa"/>
            <w:gridSpan w:val="7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Pr="007D4408" w:rsidRDefault="00BF55AE" w:rsidP="00835D22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Контрольная</w:t>
            </w:r>
            <w:r w:rsidRPr="007D4408">
              <w:rPr>
                <w:b/>
                <w:i/>
                <w:lang w:val="en-US"/>
              </w:rPr>
              <w:t xml:space="preserve"> </w:t>
            </w:r>
            <w:r>
              <w:rPr>
                <w:b/>
                <w:i/>
              </w:rPr>
              <w:t>точка</w:t>
            </w:r>
            <w:r w:rsidRPr="007D4408">
              <w:rPr>
                <w:b/>
                <w:i/>
                <w:lang w:val="en-US"/>
              </w:rPr>
              <w:t xml:space="preserve"> № 1 </w:t>
            </w:r>
          </w:p>
          <w:p w:rsidR="00BF55AE" w:rsidRDefault="00BF55AE" w:rsidP="00835D22">
            <w:pPr>
              <w:jc w:val="both"/>
              <w:rPr>
                <w:i/>
              </w:rPr>
            </w:pPr>
            <w:r w:rsidRPr="007D4408">
              <w:rPr>
                <w:i/>
                <w:lang w:val="en-US"/>
              </w:rPr>
              <w:t xml:space="preserve">Phonetic Phenomena. Assimilation. Loss of Plosion. Phonetic Phenomena. </w:t>
            </w:r>
            <w:proofErr w:type="spellStart"/>
            <w:r>
              <w:rPr>
                <w:i/>
              </w:rPr>
              <w:t>Linking</w:t>
            </w:r>
            <w:proofErr w:type="spellEnd"/>
            <w:r>
              <w:rPr>
                <w:i/>
              </w:rPr>
              <w:t xml:space="preserve"> [</w:t>
            </w:r>
            <w:proofErr w:type="spellStart"/>
            <w:r>
              <w:rPr>
                <w:i/>
              </w:rPr>
              <w:t>r</w:t>
            </w:r>
            <w:proofErr w:type="spellEnd"/>
            <w:r>
              <w:rPr>
                <w:i/>
              </w:rPr>
              <w:t xml:space="preserve">]. </w:t>
            </w:r>
            <w:proofErr w:type="spellStart"/>
            <w:r>
              <w:rPr>
                <w:i/>
              </w:rPr>
              <w:t>Elision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Glottal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Stop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Aspiration</w:t>
            </w:r>
            <w:proofErr w:type="spellEnd"/>
            <w:r>
              <w:rPr>
                <w:i/>
              </w:rPr>
              <w:t>.</w:t>
            </w:r>
          </w:p>
          <w:p w:rsidR="00BF55AE" w:rsidRDefault="00BF55AE" w:rsidP="00835D2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Дата контроля – по завершении тем</w:t>
            </w:r>
          </w:p>
        </w:tc>
      </w:tr>
      <w:tr w:rsidR="00BF55AE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1.1.</w:t>
            </w:r>
          </w:p>
        </w:tc>
        <w:tc>
          <w:tcPr>
            <w:tcW w:w="27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Лекции</w:t>
            </w:r>
          </w:p>
        </w:tc>
        <w:tc>
          <w:tcPr>
            <w:tcW w:w="17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0</w:t>
            </w:r>
          </w:p>
        </w:tc>
        <w:tc>
          <w:tcPr>
            <w:tcW w:w="23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-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-</w:t>
            </w:r>
          </w:p>
        </w:tc>
      </w:tr>
      <w:tr w:rsidR="00BF55AE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1.2.</w:t>
            </w:r>
          </w:p>
        </w:tc>
        <w:tc>
          <w:tcPr>
            <w:tcW w:w="27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Практические занятия</w:t>
            </w:r>
          </w:p>
        </w:tc>
        <w:tc>
          <w:tcPr>
            <w:tcW w:w="174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0</w:t>
            </w:r>
          </w:p>
        </w:tc>
        <w:tc>
          <w:tcPr>
            <w:tcW w:w="232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-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-</w:t>
            </w:r>
          </w:p>
        </w:tc>
      </w:tr>
      <w:tr w:rsidR="00BF55AE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1.3.</w:t>
            </w:r>
          </w:p>
        </w:tc>
        <w:tc>
          <w:tcPr>
            <w:tcW w:w="27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Лабораторные занятия</w:t>
            </w:r>
          </w:p>
        </w:tc>
        <w:tc>
          <w:tcPr>
            <w:tcW w:w="174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50</w:t>
            </w:r>
          </w:p>
        </w:tc>
        <w:tc>
          <w:tcPr>
            <w:tcW w:w="232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55AE" w:rsidRDefault="00BF55AE" w:rsidP="00835D22">
            <w:pPr>
              <w:jc w:val="both"/>
            </w:pPr>
            <w:r>
              <w:t>модульный тест</w:t>
            </w:r>
          </w:p>
          <w:p w:rsidR="00BF55AE" w:rsidRDefault="00BF55AE" w:rsidP="00835D22">
            <w:pPr>
              <w:jc w:val="both"/>
            </w:pPr>
          </w:p>
          <w:p w:rsidR="00BF55AE" w:rsidRDefault="00BF55AE" w:rsidP="00835D22">
            <w:pPr>
              <w:jc w:val="both"/>
            </w:pPr>
            <w:r>
              <w:t>аудирование</w:t>
            </w:r>
          </w:p>
          <w:p w:rsidR="00BF55AE" w:rsidRDefault="00BF55AE" w:rsidP="00835D22">
            <w:pPr>
              <w:jc w:val="both"/>
            </w:pPr>
          </w:p>
          <w:p w:rsidR="00BF55AE" w:rsidRDefault="00BF55AE" w:rsidP="00835D22">
            <w:pPr>
              <w:jc w:val="both"/>
            </w:pPr>
            <w:r>
              <w:t>работа на занятиях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55AE" w:rsidRDefault="00BF55AE" w:rsidP="00835D22">
            <w:pPr>
              <w:jc w:val="both"/>
            </w:pPr>
            <w:r>
              <w:t>40</w:t>
            </w:r>
          </w:p>
          <w:p w:rsidR="00BF55AE" w:rsidRDefault="00BF55AE" w:rsidP="00835D22">
            <w:pPr>
              <w:jc w:val="both"/>
            </w:pPr>
          </w:p>
          <w:p w:rsidR="00BF55AE" w:rsidRDefault="00BF55AE" w:rsidP="00835D22">
            <w:pPr>
              <w:jc w:val="both"/>
            </w:pPr>
            <w:r>
              <w:t>10</w:t>
            </w:r>
          </w:p>
          <w:p w:rsidR="00BF55AE" w:rsidRDefault="00BF55AE" w:rsidP="00835D22">
            <w:pPr>
              <w:jc w:val="both"/>
            </w:pPr>
          </w:p>
          <w:p w:rsidR="00BF55AE" w:rsidRDefault="00BF55AE" w:rsidP="00835D22">
            <w:pPr>
              <w:jc w:val="both"/>
            </w:pPr>
            <w:r>
              <w:t>20</w:t>
            </w:r>
          </w:p>
          <w:p w:rsidR="00BF55AE" w:rsidRDefault="00BF55AE" w:rsidP="00835D22">
            <w:pPr>
              <w:jc w:val="both"/>
            </w:pPr>
          </w:p>
        </w:tc>
      </w:tr>
      <w:tr w:rsidR="00BF55AE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1.4.</w:t>
            </w:r>
          </w:p>
        </w:tc>
        <w:tc>
          <w:tcPr>
            <w:tcW w:w="27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Самостоятельная работа</w:t>
            </w:r>
          </w:p>
        </w:tc>
        <w:tc>
          <w:tcPr>
            <w:tcW w:w="174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20</w:t>
            </w:r>
          </w:p>
        </w:tc>
        <w:tc>
          <w:tcPr>
            <w:tcW w:w="232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подготовка выступлений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30</w:t>
            </w:r>
          </w:p>
        </w:tc>
      </w:tr>
      <w:tr w:rsidR="00BF55AE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55AE" w:rsidRDefault="00BF55AE" w:rsidP="00835D22">
            <w:pPr>
              <w:jc w:val="both"/>
            </w:pPr>
          </w:p>
        </w:tc>
        <w:tc>
          <w:tcPr>
            <w:tcW w:w="27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  <w:rPr>
                <w:i/>
              </w:rPr>
            </w:pPr>
            <w:r>
              <w:rPr>
                <w:i/>
              </w:rPr>
              <w:t>Итого по КТ</w:t>
            </w:r>
          </w:p>
        </w:tc>
        <w:tc>
          <w:tcPr>
            <w:tcW w:w="174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  <w:rPr>
                <w:i/>
              </w:rPr>
            </w:pPr>
            <w:r>
              <w:rPr>
                <w:i/>
              </w:rPr>
              <w:t>70 %</w:t>
            </w:r>
          </w:p>
        </w:tc>
        <w:tc>
          <w:tcPr>
            <w:tcW w:w="232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55AE" w:rsidRDefault="00BF55AE" w:rsidP="00835D22">
            <w:pPr>
              <w:jc w:val="both"/>
              <w:rPr>
                <w:i/>
              </w:rPr>
            </w:pP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BF55AE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2.</w:t>
            </w:r>
          </w:p>
        </w:tc>
        <w:tc>
          <w:tcPr>
            <w:tcW w:w="8805" w:type="dxa"/>
            <w:gridSpan w:val="7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Контрольная точка №2. Зачет</w:t>
            </w:r>
          </w:p>
          <w:p w:rsidR="00BF55AE" w:rsidRDefault="00BF55AE" w:rsidP="00835D22">
            <w:pPr>
              <w:jc w:val="both"/>
              <w:rPr>
                <w:i/>
              </w:rPr>
            </w:pPr>
            <w:r>
              <w:rPr>
                <w:b/>
                <w:i/>
              </w:rPr>
              <w:t>Дата контроля – согласно расписанию зачетно-экзаменационной сессии</w:t>
            </w:r>
          </w:p>
        </w:tc>
      </w:tr>
      <w:tr w:rsidR="00BF55AE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55AE" w:rsidRDefault="00BF55AE" w:rsidP="00835D22">
            <w:pPr>
              <w:jc w:val="both"/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  <w:rPr>
                <w:i/>
              </w:rPr>
            </w:pPr>
            <w:r>
              <w:rPr>
                <w:i/>
              </w:rPr>
              <w:t xml:space="preserve">Зачет </w:t>
            </w:r>
          </w:p>
        </w:tc>
        <w:tc>
          <w:tcPr>
            <w:tcW w:w="14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2565" w:type="dxa"/>
            <w:gridSpan w:val="3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t>Ответ на зачете</w:t>
            </w:r>
          </w:p>
        </w:tc>
        <w:tc>
          <w:tcPr>
            <w:tcW w:w="198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BF55AE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55AE" w:rsidRDefault="00BF55AE" w:rsidP="00835D22">
            <w:pPr>
              <w:jc w:val="both"/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  <w:rPr>
                <w:i/>
              </w:rPr>
            </w:pPr>
            <w:r>
              <w:rPr>
                <w:i/>
              </w:rPr>
              <w:t>Итого по КТ</w:t>
            </w:r>
          </w:p>
        </w:tc>
        <w:tc>
          <w:tcPr>
            <w:tcW w:w="14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BF55AE" w:rsidRDefault="00BF55AE" w:rsidP="00835D22">
            <w:pPr>
              <w:jc w:val="both"/>
              <w:rPr>
                <w:i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</w:tr>
      <w:tr w:rsidR="00BF55AE" w:rsidTr="00835D22">
        <w:tc>
          <w:tcPr>
            <w:tcW w:w="6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55AE" w:rsidRDefault="00BF55AE" w:rsidP="00835D22">
            <w:pPr>
              <w:jc w:val="both"/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</w:pPr>
            <w:r>
              <w:rPr>
                <w:b/>
                <w:i/>
              </w:rPr>
              <w:t>Всего по КТ</w:t>
            </w:r>
          </w:p>
        </w:tc>
        <w:tc>
          <w:tcPr>
            <w:tcW w:w="142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  <w:rPr>
                <w:i/>
              </w:rPr>
            </w:pPr>
            <w:r>
              <w:rPr>
                <w:b/>
                <w:i/>
              </w:rPr>
              <w:t>Средний балл</w:t>
            </w:r>
          </w:p>
        </w:tc>
        <w:tc>
          <w:tcPr>
            <w:tcW w:w="19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55AE" w:rsidRDefault="00BF55AE" w:rsidP="00835D2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</w:tr>
    </w:tbl>
    <w:p w:rsidR="00BF55AE" w:rsidRDefault="00BF55AE" w:rsidP="00BF55AE">
      <w:pPr>
        <w:jc w:val="both"/>
        <w:rPr>
          <w:b/>
        </w:rPr>
      </w:pPr>
      <w:r>
        <w:rPr>
          <w:b/>
        </w:rPr>
        <w:t xml:space="preserve"> </w:t>
      </w:r>
    </w:p>
    <w:p w:rsidR="00BF55AE" w:rsidRDefault="00BF55AE" w:rsidP="00BF55AE">
      <w:pPr>
        <w:jc w:val="both"/>
        <w:rPr>
          <w:b/>
        </w:rPr>
      </w:pPr>
      <w:r>
        <w:rPr>
          <w:b/>
        </w:rPr>
        <w:t>Критерии оценки:</w:t>
      </w:r>
    </w:p>
    <w:p w:rsidR="00BF55AE" w:rsidRDefault="00BF55AE" w:rsidP="00BF55AE">
      <w:pPr>
        <w:jc w:val="both"/>
      </w:pPr>
      <w:r>
        <w:t xml:space="preserve"> </w:t>
      </w:r>
    </w:p>
    <w:p w:rsidR="00BF55AE" w:rsidRDefault="00BF55AE" w:rsidP="00BF55AE">
      <w:pPr>
        <w:jc w:val="both"/>
      </w:pPr>
      <w:r>
        <w:t>«зачтено» – от 50 до 100 баллов;</w:t>
      </w:r>
    </w:p>
    <w:p w:rsidR="00BF55AE" w:rsidRDefault="00BF55AE" w:rsidP="00BF55AE">
      <w:pPr>
        <w:jc w:val="both"/>
      </w:pPr>
      <w:r>
        <w:t>«не зачтено» – от 0 до 49 баллов.</w:t>
      </w:r>
    </w:p>
    <w:p w:rsidR="00BF55AE" w:rsidRDefault="00BF55AE" w:rsidP="00BF55AE">
      <w:pPr>
        <w:jc w:val="both"/>
      </w:pPr>
      <w:r>
        <w:t xml:space="preserve"> </w:t>
      </w:r>
    </w:p>
    <w:p w:rsidR="00BF55AE" w:rsidRDefault="00BF55AE" w:rsidP="00BF55AE">
      <w:r>
        <w:rPr>
          <w:b/>
        </w:rPr>
        <w:t>Критерии оценки:</w:t>
      </w:r>
      <w:r>
        <w:t xml:space="preserve"> </w:t>
      </w:r>
    </w:p>
    <w:p w:rsidR="00BF55AE" w:rsidRDefault="00BF55AE" w:rsidP="00BF55AE">
      <w:pPr>
        <w:jc w:val="both"/>
      </w:pPr>
      <w:r>
        <w:t>Зачет выставляется с учетом работы студента в течение семестра и накопленных баллов за выполнение всех заданий в контрольные точки. Студент получает «зачтено», если средний балл по всем контрольным точкам составляет 50-100 баллов. Оценка «</w:t>
      </w:r>
      <w:proofErr w:type="spellStart"/>
      <w:r>
        <w:t>незачтено</w:t>
      </w:r>
      <w:proofErr w:type="spellEnd"/>
      <w:r>
        <w:t xml:space="preserve">» выставляется, если средний балл составляет менее 50 баллов.  </w:t>
      </w:r>
    </w:p>
    <w:p w:rsidR="00BF55AE" w:rsidRDefault="00BF55AE" w:rsidP="00BF55AE">
      <w:pPr>
        <w:jc w:val="both"/>
      </w:pPr>
      <w:r>
        <w:t xml:space="preserve"> </w:t>
      </w:r>
    </w:p>
    <w:p w:rsidR="00BF55AE" w:rsidRDefault="00BF55AE" w:rsidP="00BF55AE">
      <w:pPr>
        <w:jc w:val="both"/>
      </w:pPr>
      <w:r>
        <w:t xml:space="preserve">Канд. филол. наук, доцент кафедры английского языка Раиса </w:t>
      </w:r>
      <w:proofErr w:type="spellStart"/>
      <w:r>
        <w:t>Мингазитдиновна</w:t>
      </w:r>
      <w:proofErr w:type="spellEnd"/>
      <w:r>
        <w:t xml:space="preserve"> </w:t>
      </w:r>
      <w:proofErr w:type="spellStart"/>
      <w:r>
        <w:t>Иксанова</w:t>
      </w:r>
      <w:proofErr w:type="spellEnd"/>
    </w:p>
    <w:p w:rsidR="00BF55AE" w:rsidRDefault="00BF55AE" w:rsidP="00BF55AE">
      <w:pPr>
        <w:jc w:val="both"/>
      </w:pPr>
      <w:r>
        <w:t>Канд. филол. наук, доцент кафедры английского языка Светлана Азаматовна Абдюшева</w:t>
      </w:r>
    </w:p>
    <w:p w:rsidR="00BF55AE" w:rsidRDefault="00BF55AE" w:rsidP="00BF55AE">
      <w:pPr>
        <w:jc w:val="both"/>
      </w:pPr>
    </w:p>
    <w:p w:rsidR="00BF55AE" w:rsidRDefault="00BF55AE" w:rsidP="00BF55AE"/>
    <w:p w:rsidR="00F16140" w:rsidRDefault="00F16140"/>
    <w:sectPr w:rsidR="00F16140" w:rsidSect="00673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C6FF1"/>
    <w:multiLevelType w:val="multilevel"/>
    <w:tmpl w:val="88CC7B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75F0"/>
    <w:rsid w:val="00245F8E"/>
    <w:rsid w:val="004975F0"/>
    <w:rsid w:val="006735CE"/>
    <w:rsid w:val="0070327E"/>
    <w:rsid w:val="00744405"/>
    <w:rsid w:val="0075209E"/>
    <w:rsid w:val="00AE65BD"/>
    <w:rsid w:val="00BF55AE"/>
    <w:rsid w:val="00F16140"/>
    <w:rsid w:val="00F40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975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5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75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75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75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75F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75F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75F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75F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75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75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75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75F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75F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75F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75F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75F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75F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75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975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75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975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75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975F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75F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975F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75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975F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975F0"/>
    <w:rPr>
      <w:b/>
      <w:bCs/>
      <w:smallCaps/>
      <w:color w:val="0F4761" w:themeColor="accent1" w:themeShade="BF"/>
      <w:spacing w:val="5"/>
    </w:rPr>
  </w:style>
  <w:style w:type="paragraph" w:customStyle="1" w:styleId="11">
    <w:name w:val="Абзац списка1"/>
    <w:basedOn w:val="a"/>
    <w:rsid w:val="00BF55AE"/>
    <w:pPr>
      <w:spacing w:before="100" w:beforeAutospacing="1" w:after="100" w:afterAutospacing="1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70327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0327E"/>
    <w:rPr>
      <w:rFonts w:ascii="Tahoma" w:eastAsia="Times New Roman" w:hAnsi="Tahoma" w:cs="Tahoma"/>
      <w:kern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m17441</dc:creator>
  <cp:keywords/>
  <dc:description/>
  <cp:lastModifiedBy>User</cp:lastModifiedBy>
  <cp:revision>4</cp:revision>
  <dcterms:created xsi:type="dcterms:W3CDTF">2025-06-22T17:50:00Z</dcterms:created>
  <dcterms:modified xsi:type="dcterms:W3CDTF">2025-09-05T05:40:00Z</dcterms:modified>
</cp:coreProperties>
</file>